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A3" w:rsidRPr="001B3355" w:rsidRDefault="00364689" w:rsidP="00364689">
      <w:pPr>
        <w:jc w:val="center"/>
      </w:pPr>
      <w:r>
        <w:t>План – график проведения семинаро</w:t>
      </w:r>
      <w:bookmarkStart w:id="0" w:name="_GoBack"/>
      <w:bookmarkEnd w:id="0"/>
      <w:r>
        <w:t xml:space="preserve">в для налогоплательщиков на </w:t>
      </w:r>
      <w:r w:rsidR="009A0451">
        <w:t>апрель</w:t>
      </w:r>
      <w:r w:rsidR="001B3355">
        <w:t xml:space="preserve"> 2014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3634"/>
        <w:gridCol w:w="6823"/>
        <w:gridCol w:w="2979"/>
      </w:tblGrid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  <w:r>
              <w:t>Код ИФНС</w:t>
            </w:r>
          </w:p>
        </w:tc>
        <w:tc>
          <w:tcPr>
            <w:tcW w:w="3634" w:type="dxa"/>
          </w:tcPr>
          <w:p w:rsidR="00364689" w:rsidRDefault="00364689" w:rsidP="00364689">
            <w:pPr>
              <w:jc w:val="center"/>
            </w:pPr>
            <w:r>
              <w:t>Дата проведения семинара</w:t>
            </w:r>
          </w:p>
        </w:tc>
        <w:tc>
          <w:tcPr>
            <w:tcW w:w="6823" w:type="dxa"/>
          </w:tcPr>
          <w:p w:rsidR="00364689" w:rsidRDefault="00364689" w:rsidP="00364689">
            <w:pPr>
              <w:jc w:val="center"/>
            </w:pPr>
            <w:r>
              <w:t>Тема семинара</w:t>
            </w:r>
          </w:p>
        </w:tc>
        <w:tc>
          <w:tcPr>
            <w:tcW w:w="2979" w:type="dxa"/>
          </w:tcPr>
          <w:p w:rsidR="00364689" w:rsidRDefault="00364689" w:rsidP="00364689">
            <w:pPr>
              <w:jc w:val="center"/>
            </w:pPr>
            <w:r>
              <w:t>Место проведения семинара</w:t>
            </w:r>
          </w:p>
        </w:tc>
      </w:tr>
      <w:tr w:rsidR="0080050E" w:rsidTr="00C00821">
        <w:tc>
          <w:tcPr>
            <w:tcW w:w="1350" w:type="dxa"/>
          </w:tcPr>
          <w:p w:rsidR="0080050E" w:rsidRDefault="0080050E" w:rsidP="00364689">
            <w:pPr>
              <w:jc w:val="center"/>
            </w:pPr>
            <w:r>
              <w:t>5247</w:t>
            </w:r>
          </w:p>
        </w:tc>
        <w:tc>
          <w:tcPr>
            <w:tcW w:w="3634" w:type="dxa"/>
          </w:tcPr>
          <w:p w:rsidR="0080050E" w:rsidRDefault="0080050E" w:rsidP="00364689">
            <w:pPr>
              <w:jc w:val="center"/>
            </w:pPr>
            <w:r>
              <w:t>Еженедельно по понедельникам</w:t>
            </w:r>
            <w:r w:rsidR="00566CC1">
              <w:t xml:space="preserve"> </w:t>
            </w:r>
          </w:p>
          <w:p w:rsidR="00ED317C" w:rsidRDefault="00ED317C" w:rsidP="00C00821">
            <w:pPr>
              <w:jc w:val="center"/>
            </w:pPr>
            <w:r>
              <w:t>(</w:t>
            </w:r>
            <w:r w:rsidR="00C00821">
              <w:t>07.04,11.04,12.04,14.04,21.04,28.04</w:t>
            </w:r>
            <w:r>
              <w:t>)</w:t>
            </w:r>
          </w:p>
        </w:tc>
        <w:tc>
          <w:tcPr>
            <w:tcW w:w="6823" w:type="dxa"/>
          </w:tcPr>
          <w:p w:rsidR="00C00821" w:rsidRDefault="00C00821" w:rsidP="0080050E">
            <w:pPr>
              <w:jc w:val="center"/>
            </w:pPr>
            <w:r>
              <w:t>Экспресс-семинар по порядку декларирования доходов физическими лицами, порядку использования права на вычеты.</w:t>
            </w:r>
          </w:p>
          <w:p w:rsidR="00C00821" w:rsidRDefault="00C00821" w:rsidP="00C00821">
            <w:pPr>
              <w:jc w:val="center"/>
            </w:pPr>
            <w:r>
              <w:t>О порядке и сроках декларирования доходов за 2013г.</w:t>
            </w:r>
          </w:p>
        </w:tc>
        <w:tc>
          <w:tcPr>
            <w:tcW w:w="2979" w:type="dxa"/>
          </w:tcPr>
          <w:p w:rsidR="0080050E" w:rsidRDefault="0080050E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оперзал</w:t>
            </w:r>
            <w:proofErr w:type="spellEnd"/>
          </w:p>
        </w:tc>
      </w:tr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634" w:type="dxa"/>
          </w:tcPr>
          <w:p w:rsidR="00ED317C" w:rsidRDefault="008472C7" w:rsidP="00FC69CC">
            <w:pPr>
              <w:jc w:val="center"/>
            </w:pPr>
            <w:r>
              <w:t>(</w:t>
            </w:r>
            <w:r w:rsidR="00FC69CC">
              <w:t>04.04,11.04,18.04,25.04</w:t>
            </w:r>
            <w:r>
              <w:t>)</w:t>
            </w:r>
          </w:p>
        </w:tc>
        <w:tc>
          <w:tcPr>
            <w:tcW w:w="6823" w:type="dxa"/>
          </w:tcPr>
          <w:p w:rsidR="00364689" w:rsidRDefault="00364689" w:rsidP="00364689">
            <w:pPr>
              <w:jc w:val="center"/>
            </w:pPr>
            <w:r>
              <w:t>О сдаче отчетности по ТКС (преимущества, возможности, безопасность)</w:t>
            </w:r>
          </w:p>
        </w:tc>
        <w:tc>
          <w:tcPr>
            <w:tcW w:w="2979" w:type="dxa"/>
          </w:tcPr>
          <w:p w:rsidR="00364689" w:rsidRDefault="008C0A3F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кааб.102</w:t>
            </w:r>
          </w:p>
        </w:tc>
      </w:tr>
      <w:tr w:rsidR="00C90A8F" w:rsidTr="00C00821">
        <w:tc>
          <w:tcPr>
            <w:tcW w:w="1350" w:type="dxa"/>
          </w:tcPr>
          <w:p w:rsidR="00C90A8F" w:rsidRDefault="00C90A8F" w:rsidP="00364689">
            <w:pPr>
              <w:jc w:val="center"/>
            </w:pPr>
          </w:p>
        </w:tc>
        <w:tc>
          <w:tcPr>
            <w:tcW w:w="3634" w:type="dxa"/>
          </w:tcPr>
          <w:p w:rsidR="00C90A8F" w:rsidRDefault="00C90A8F" w:rsidP="00ED317C">
            <w:pPr>
              <w:jc w:val="center"/>
            </w:pPr>
            <w:r>
              <w:t xml:space="preserve">Еженедельно по понедельникам </w:t>
            </w:r>
          </w:p>
          <w:p w:rsidR="00ED317C" w:rsidRDefault="00ED317C" w:rsidP="008472C7">
            <w:pPr>
              <w:jc w:val="center"/>
            </w:pPr>
            <w:r>
              <w:t>(</w:t>
            </w:r>
            <w:r w:rsidR="008472C7">
              <w:t>07.04,14.04,21.04,28.04</w:t>
            </w:r>
            <w:r w:rsidR="00CC69F0">
              <w:t>)</w:t>
            </w:r>
          </w:p>
        </w:tc>
        <w:tc>
          <w:tcPr>
            <w:tcW w:w="6823" w:type="dxa"/>
          </w:tcPr>
          <w:p w:rsidR="00C90A8F" w:rsidRDefault="00C90A8F" w:rsidP="00364689">
            <w:pPr>
              <w:jc w:val="center"/>
            </w:pPr>
            <w:r>
              <w:t>Комиссии с участием налогоплательщиков по невыясненным платежам</w:t>
            </w:r>
          </w:p>
        </w:tc>
        <w:tc>
          <w:tcPr>
            <w:tcW w:w="2979" w:type="dxa"/>
          </w:tcPr>
          <w:p w:rsidR="00C90A8F" w:rsidRDefault="00C90A8F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>. 215 по приглашению инспектора аналитического отдела</w:t>
            </w:r>
          </w:p>
        </w:tc>
      </w:tr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634" w:type="dxa"/>
          </w:tcPr>
          <w:p w:rsidR="00ED317C" w:rsidRDefault="008472C7" w:rsidP="008472C7">
            <w:pPr>
              <w:jc w:val="center"/>
            </w:pPr>
            <w:r>
              <w:t xml:space="preserve"> </w:t>
            </w:r>
            <w:r w:rsidR="00ED317C">
              <w:t>(</w:t>
            </w:r>
            <w:r>
              <w:t>02.04,16.04</w:t>
            </w:r>
            <w:r w:rsidR="00ED317C">
              <w:t>)</w:t>
            </w:r>
          </w:p>
        </w:tc>
        <w:tc>
          <w:tcPr>
            <w:tcW w:w="6823" w:type="dxa"/>
          </w:tcPr>
          <w:p w:rsidR="00364689" w:rsidRDefault="007B18F3" w:rsidP="0080050E">
            <w:pPr>
              <w:jc w:val="center"/>
            </w:pPr>
            <w:r>
              <w:t xml:space="preserve">Об Интернет - </w:t>
            </w:r>
            <w:proofErr w:type="gramStart"/>
            <w:r>
              <w:t>сервисах</w:t>
            </w:r>
            <w:proofErr w:type="gramEnd"/>
            <w:r>
              <w:t xml:space="preserve"> ФНС России для налогоплательщиков физических</w:t>
            </w:r>
            <w:r w:rsidR="0080050E">
              <w:t xml:space="preserve"> </w:t>
            </w:r>
            <w:r>
              <w:t xml:space="preserve"> лиц: «Личный кабинет налогоплательщика»,  «Узнай свой ИНН»</w:t>
            </w:r>
            <w:r w:rsidR="0080050E">
              <w:t xml:space="preserve">, «Личный кабинет налогоплательщика - ЮЛ»,  </w:t>
            </w:r>
          </w:p>
        </w:tc>
        <w:tc>
          <w:tcPr>
            <w:tcW w:w="2979" w:type="dxa"/>
          </w:tcPr>
          <w:p w:rsidR="00364689" w:rsidRDefault="007B18F3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оперзал</w:t>
            </w:r>
            <w:proofErr w:type="spellEnd"/>
          </w:p>
        </w:tc>
      </w:tr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634" w:type="dxa"/>
          </w:tcPr>
          <w:p w:rsidR="00364689" w:rsidRDefault="00475DCD" w:rsidP="008472C7">
            <w:pPr>
              <w:jc w:val="center"/>
            </w:pPr>
            <w:r>
              <w:t>Еженедельно по  четвергам</w:t>
            </w:r>
            <w:r w:rsidR="008472C7">
              <w:t>, вторникам</w:t>
            </w:r>
            <w:r>
              <w:t xml:space="preserve"> (</w:t>
            </w:r>
            <w:r w:rsidR="008472C7">
              <w:t>03.04,10.04,17.04,22.04,24.04,29.04</w:t>
            </w:r>
            <w:r>
              <w:t>)</w:t>
            </w:r>
          </w:p>
        </w:tc>
        <w:tc>
          <w:tcPr>
            <w:tcW w:w="6823" w:type="dxa"/>
          </w:tcPr>
          <w:p w:rsidR="00364689" w:rsidRDefault="004E15FC" w:rsidP="004E15FC">
            <w:pPr>
              <w:jc w:val="center"/>
            </w:pPr>
            <w:r>
              <w:t xml:space="preserve">Экспресс </w:t>
            </w:r>
            <w:proofErr w:type="gramStart"/>
            <w:r>
              <w:t>–с</w:t>
            </w:r>
            <w:proofErr w:type="gramEnd"/>
            <w:r>
              <w:t>еминар по вопросам уплаты имущественных налогов физических лиц. Порядок представления льгот.</w:t>
            </w:r>
          </w:p>
        </w:tc>
        <w:tc>
          <w:tcPr>
            <w:tcW w:w="2979" w:type="dxa"/>
          </w:tcPr>
          <w:p w:rsidR="00364689" w:rsidRDefault="004E15FC" w:rsidP="004E15FC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 xml:space="preserve">. 310 </w:t>
            </w:r>
          </w:p>
        </w:tc>
      </w:tr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634" w:type="dxa"/>
          </w:tcPr>
          <w:p w:rsidR="00364689" w:rsidRDefault="00ED317C" w:rsidP="005B3D9E">
            <w:r>
              <w:t xml:space="preserve">            2</w:t>
            </w:r>
            <w:r w:rsidR="005B3D9E">
              <w:t>4</w:t>
            </w:r>
            <w:r w:rsidR="00340499">
              <w:t>.0</w:t>
            </w:r>
            <w:r w:rsidR="005B3D9E">
              <w:t>4</w:t>
            </w:r>
            <w:r w:rsidR="00340499">
              <w:t>.201</w:t>
            </w:r>
            <w:r w:rsidR="0051255E">
              <w:t>4</w:t>
            </w:r>
          </w:p>
        </w:tc>
        <w:tc>
          <w:tcPr>
            <w:tcW w:w="6823" w:type="dxa"/>
          </w:tcPr>
          <w:p w:rsidR="00364689" w:rsidRDefault="00440DB1" w:rsidP="00440DB1">
            <w:pPr>
              <w:jc w:val="center"/>
            </w:pPr>
            <w:r>
              <w:t>Комиссия с участием налогоплательщиков по вопросу урегулирования задолженности перед бюджетом.</w:t>
            </w:r>
          </w:p>
        </w:tc>
        <w:tc>
          <w:tcPr>
            <w:tcW w:w="2979" w:type="dxa"/>
          </w:tcPr>
          <w:p w:rsidR="00140607" w:rsidRDefault="00440DB1" w:rsidP="00440DB1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каб.208</w:t>
            </w:r>
          </w:p>
          <w:p w:rsidR="00140607" w:rsidRDefault="00140607" w:rsidP="00440DB1">
            <w:pPr>
              <w:jc w:val="center"/>
            </w:pPr>
          </w:p>
        </w:tc>
      </w:tr>
      <w:tr w:rsidR="00364689" w:rsidTr="00C00821">
        <w:tc>
          <w:tcPr>
            <w:tcW w:w="1350" w:type="dxa"/>
          </w:tcPr>
          <w:p w:rsidR="00364689" w:rsidRDefault="00364689" w:rsidP="00364689">
            <w:pPr>
              <w:jc w:val="center"/>
            </w:pPr>
          </w:p>
        </w:tc>
        <w:tc>
          <w:tcPr>
            <w:tcW w:w="3634" w:type="dxa"/>
          </w:tcPr>
          <w:p w:rsidR="00ED317C" w:rsidRDefault="00FB4718" w:rsidP="00ED317C">
            <w:pPr>
              <w:jc w:val="center"/>
            </w:pPr>
            <w:r>
              <w:t xml:space="preserve">Еженедельно по  </w:t>
            </w:r>
            <w:r w:rsidR="00340499">
              <w:t>пятницам</w:t>
            </w:r>
          </w:p>
          <w:p w:rsidR="00364689" w:rsidRDefault="00ED317C" w:rsidP="005B3D9E">
            <w:pPr>
              <w:jc w:val="center"/>
            </w:pPr>
            <w:r>
              <w:t>(</w:t>
            </w:r>
            <w:r w:rsidR="005B3D9E">
              <w:t>04.04,11.04,18.04,25.04</w:t>
            </w:r>
            <w:r>
              <w:t>)</w:t>
            </w:r>
          </w:p>
        </w:tc>
        <w:tc>
          <w:tcPr>
            <w:tcW w:w="6823" w:type="dxa"/>
          </w:tcPr>
          <w:p w:rsidR="00364689" w:rsidRDefault="00FB4718" w:rsidP="00FB4718">
            <w:pPr>
              <w:jc w:val="center"/>
            </w:pPr>
            <w:r>
              <w:t>О легализации заработной платы (налогоплательщики приглашаются по сформированным спискам)</w:t>
            </w:r>
          </w:p>
        </w:tc>
        <w:tc>
          <w:tcPr>
            <w:tcW w:w="2979" w:type="dxa"/>
          </w:tcPr>
          <w:p w:rsidR="00364689" w:rsidRDefault="00FB4718" w:rsidP="00364689">
            <w:pPr>
              <w:jc w:val="center"/>
            </w:pPr>
            <w:proofErr w:type="gramStart"/>
            <w:r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>. 307 по приглашению инспектора отдела КП</w:t>
            </w:r>
          </w:p>
        </w:tc>
      </w:tr>
      <w:tr w:rsidR="00A37BE7" w:rsidTr="00C00821">
        <w:tc>
          <w:tcPr>
            <w:tcW w:w="1350" w:type="dxa"/>
          </w:tcPr>
          <w:p w:rsidR="00A37BE7" w:rsidRDefault="00A37BE7" w:rsidP="00364689">
            <w:pPr>
              <w:jc w:val="center"/>
            </w:pPr>
          </w:p>
        </w:tc>
        <w:tc>
          <w:tcPr>
            <w:tcW w:w="3634" w:type="dxa"/>
          </w:tcPr>
          <w:p w:rsidR="00A37BE7" w:rsidRDefault="00A37BE7" w:rsidP="00D325D8">
            <w:pPr>
              <w:jc w:val="center"/>
            </w:pPr>
            <w:r>
              <w:t>16.04.2014</w:t>
            </w:r>
            <w:r w:rsidR="00D325D8">
              <w:t>г.,</w:t>
            </w:r>
            <w:r w:rsidR="00ED31AB">
              <w:t xml:space="preserve"> </w:t>
            </w:r>
            <w:r>
              <w:t>17.04.2014</w:t>
            </w:r>
            <w:r w:rsidR="00ED31AB">
              <w:t xml:space="preserve">г. </w:t>
            </w:r>
            <w:r>
              <w:t>22.04.2014</w:t>
            </w:r>
            <w:r w:rsidR="00ED31AB">
              <w:t xml:space="preserve">г. </w:t>
            </w:r>
          </w:p>
        </w:tc>
        <w:tc>
          <w:tcPr>
            <w:tcW w:w="6823" w:type="dxa"/>
          </w:tcPr>
          <w:p w:rsidR="00A37BE7" w:rsidRDefault="00A37BE7" w:rsidP="00A37BE7">
            <w:r>
              <w:t>1. Изменения в порядке исчисления налоговой базы с 01.01.14г.: по НДС, налог</w:t>
            </w:r>
            <w:r w:rsidR="005366BC">
              <w:t>у</w:t>
            </w:r>
            <w:r>
              <w:t xml:space="preserve"> на прибыль</w:t>
            </w:r>
            <w:r w:rsidR="00972163">
              <w:t xml:space="preserve"> организаций</w:t>
            </w:r>
            <w:r>
              <w:t>, НДФЛ.</w:t>
            </w:r>
          </w:p>
          <w:p w:rsidR="00A37BE7" w:rsidRDefault="00A37BE7" w:rsidP="00A37BE7">
            <w:r>
              <w:t xml:space="preserve">Особенности применения </w:t>
            </w:r>
            <w:proofErr w:type="spellStart"/>
            <w:r>
              <w:t>спецрежимов</w:t>
            </w:r>
            <w:proofErr w:type="spellEnd"/>
            <w:r>
              <w:t xml:space="preserve"> в 2014 году.</w:t>
            </w:r>
          </w:p>
          <w:p w:rsidR="00A37BE7" w:rsidRDefault="00A37BE7" w:rsidP="00A37BE7">
            <w:r>
              <w:t>2. Порядок учета кадастровой стоимости земельных участков</w:t>
            </w:r>
            <w:r w:rsidR="005366BC">
              <w:t>,</w:t>
            </w:r>
            <w:r>
              <w:t xml:space="preserve"> равной рыночной цене</w:t>
            </w:r>
            <w:r w:rsidR="005366BC">
              <w:t>,</w:t>
            </w:r>
            <w:r>
              <w:t xml:space="preserve"> при определении налоговой базы на основании судебных решений.</w:t>
            </w:r>
          </w:p>
          <w:p w:rsidR="00A37BE7" w:rsidRDefault="00A37BE7" w:rsidP="00A37BE7">
            <w:r>
              <w:t>3. Порядок и сроки представления деклараций в 2014г. Сроки уплаты авансовых платежей по УСН, ЕСХН, земельному, транспортному налог</w:t>
            </w:r>
            <w:r w:rsidR="005366BC">
              <w:t>ам</w:t>
            </w:r>
            <w:r>
              <w:t>.</w:t>
            </w:r>
          </w:p>
          <w:p w:rsidR="00A37BE7" w:rsidRDefault="00A37BE7" w:rsidP="00A37BE7">
            <w:r>
              <w:t>4. Порядок указания УИН в платежных документах с 31.03.14г.</w:t>
            </w:r>
          </w:p>
          <w:p w:rsidR="00A37BE7" w:rsidRDefault="00A37BE7" w:rsidP="00A37BE7">
            <w:r>
              <w:t xml:space="preserve">5. Типичные ошибки, допускаемые налогоплательщиками в заполнении налоговых деклараций и формах бухгалтерской </w:t>
            </w:r>
            <w:r>
              <w:lastRenderedPageBreak/>
              <w:t>отчетности.</w:t>
            </w:r>
          </w:p>
          <w:p w:rsidR="00A37BE7" w:rsidRDefault="00A37BE7" w:rsidP="00A37BE7">
            <w:r>
              <w:t>6. Итоги представления сведений о доходах физических лиц от налоговых агентов за 2013г.</w:t>
            </w:r>
          </w:p>
          <w:p w:rsidR="00A544F2" w:rsidRDefault="00A37BE7" w:rsidP="00A37BE7">
            <w:r>
              <w:t xml:space="preserve">7. </w:t>
            </w:r>
            <w:r w:rsidR="00A544F2">
              <w:t xml:space="preserve">Возможности Интернет сервиса «Личный кабинет налогоплательщика - ЮЛ»,  порядок регистрации, технология пользования сервиса, </w:t>
            </w:r>
            <w:proofErr w:type="gramStart"/>
            <w:r w:rsidR="00A544F2">
              <w:t>проблемы</w:t>
            </w:r>
            <w:proofErr w:type="gramEnd"/>
            <w:r w:rsidR="00A544F2">
              <w:t xml:space="preserve"> возникающие в процессе взаимодействия с налоговыми органами.</w:t>
            </w:r>
          </w:p>
          <w:p w:rsidR="00F108DF" w:rsidRDefault="00A544F2" w:rsidP="00F108DF">
            <w:r>
              <w:t xml:space="preserve">8.  </w:t>
            </w:r>
            <w:r w:rsidR="00F108DF">
              <w:t>Порядок и сроки проведения регистрационных действий с ККТ в налоговом органе (постановк</w:t>
            </w:r>
            <w:r w:rsidR="005366BC">
              <w:t>а</w:t>
            </w:r>
            <w:r w:rsidR="00F108DF">
              <w:t xml:space="preserve"> и сняти</w:t>
            </w:r>
            <w:r w:rsidR="005366BC">
              <w:t>е</w:t>
            </w:r>
            <w:r w:rsidR="00F108DF">
              <w:t xml:space="preserve"> с учета ККТ, замена ЭКЛЗ).</w:t>
            </w:r>
          </w:p>
          <w:p w:rsidR="00A37BE7" w:rsidRDefault="00F108DF" w:rsidP="00CB537A">
            <w:r>
              <w:t>9</w:t>
            </w:r>
            <w:r w:rsidR="00CB537A">
              <w:t>.</w:t>
            </w:r>
            <w:r>
              <w:t xml:space="preserve"> </w:t>
            </w:r>
            <w:r w:rsidR="00CB537A" w:rsidRPr="001703C9">
              <w:rPr>
                <w:szCs w:val="24"/>
              </w:rPr>
              <w:t>Типичные ошибки, допускаемые при  формировани</w:t>
            </w:r>
            <w:r w:rsidR="00CB537A">
              <w:rPr>
                <w:szCs w:val="24"/>
              </w:rPr>
              <w:t>и</w:t>
            </w:r>
            <w:r w:rsidR="00CB537A" w:rsidRPr="001703C9">
              <w:rPr>
                <w:szCs w:val="24"/>
              </w:rPr>
              <w:t xml:space="preserve"> платежных документов</w:t>
            </w:r>
            <w:r w:rsidR="00CB537A" w:rsidRPr="003C2C6D">
              <w:rPr>
                <w:b/>
                <w:szCs w:val="24"/>
              </w:rPr>
              <w:t xml:space="preserve"> </w:t>
            </w:r>
            <w:r w:rsidR="00CB537A" w:rsidRPr="00CB537A">
              <w:rPr>
                <w:szCs w:val="24"/>
              </w:rPr>
              <w:t>(</w:t>
            </w:r>
            <w:r w:rsidR="00CB537A" w:rsidRPr="00CB537A">
              <w:rPr>
                <w:i/>
                <w:szCs w:val="24"/>
              </w:rPr>
              <w:t xml:space="preserve">платежных поручений, квитанций ПД-4). </w:t>
            </w:r>
            <w:r w:rsidR="00A37BE7">
              <w:t xml:space="preserve"> </w:t>
            </w:r>
          </w:p>
        </w:tc>
        <w:tc>
          <w:tcPr>
            <w:tcW w:w="2979" w:type="dxa"/>
          </w:tcPr>
          <w:p w:rsidR="00A37BE7" w:rsidRDefault="00CA487D" w:rsidP="00364689">
            <w:pPr>
              <w:jc w:val="center"/>
            </w:pPr>
            <w:proofErr w:type="gramStart"/>
            <w:r>
              <w:lastRenderedPageBreak/>
              <w:t>МРИ</w:t>
            </w:r>
            <w:proofErr w:type="gramEnd"/>
            <w:r>
              <w:t xml:space="preserve"> №4, </w:t>
            </w:r>
            <w:proofErr w:type="spellStart"/>
            <w:r>
              <w:t>каб</w:t>
            </w:r>
            <w:proofErr w:type="spellEnd"/>
            <w:r>
              <w:t>. 310</w:t>
            </w:r>
          </w:p>
        </w:tc>
      </w:tr>
    </w:tbl>
    <w:p w:rsidR="00364689" w:rsidRPr="00364689" w:rsidRDefault="00364689" w:rsidP="00364689">
      <w:pPr>
        <w:jc w:val="center"/>
      </w:pPr>
    </w:p>
    <w:sectPr w:rsidR="00364689" w:rsidRPr="00364689" w:rsidSect="003646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11" w:rsidRDefault="00B05811" w:rsidP="00FA1810">
      <w:pPr>
        <w:spacing w:after="0" w:line="240" w:lineRule="auto"/>
      </w:pPr>
      <w:r>
        <w:separator/>
      </w:r>
    </w:p>
  </w:endnote>
  <w:endnote w:type="continuationSeparator" w:id="0">
    <w:p w:rsidR="00B05811" w:rsidRDefault="00B05811" w:rsidP="00FA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11" w:rsidRDefault="00B05811" w:rsidP="00FA1810">
      <w:pPr>
        <w:spacing w:after="0" w:line="240" w:lineRule="auto"/>
      </w:pPr>
      <w:r>
        <w:separator/>
      </w:r>
    </w:p>
  </w:footnote>
  <w:footnote w:type="continuationSeparator" w:id="0">
    <w:p w:rsidR="00B05811" w:rsidRDefault="00B05811" w:rsidP="00FA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689"/>
    <w:rsid w:val="00095069"/>
    <w:rsid w:val="0011352D"/>
    <w:rsid w:val="00140607"/>
    <w:rsid w:val="001549F2"/>
    <w:rsid w:val="00165AE1"/>
    <w:rsid w:val="001B2206"/>
    <w:rsid w:val="001B3355"/>
    <w:rsid w:val="00264C25"/>
    <w:rsid w:val="002B6D3F"/>
    <w:rsid w:val="00340499"/>
    <w:rsid w:val="00364689"/>
    <w:rsid w:val="00430FA3"/>
    <w:rsid w:val="00440DB1"/>
    <w:rsid w:val="00475DCD"/>
    <w:rsid w:val="004E15FC"/>
    <w:rsid w:val="0051255E"/>
    <w:rsid w:val="005366BC"/>
    <w:rsid w:val="00566CC1"/>
    <w:rsid w:val="005B3D9E"/>
    <w:rsid w:val="0063210D"/>
    <w:rsid w:val="006B19C5"/>
    <w:rsid w:val="007A355C"/>
    <w:rsid w:val="007B18F3"/>
    <w:rsid w:val="007B6621"/>
    <w:rsid w:val="0080050E"/>
    <w:rsid w:val="008472C7"/>
    <w:rsid w:val="008C0A3F"/>
    <w:rsid w:val="009147E7"/>
    <w:rsid w:val="00925AF6"/>
    <w:rsid w:val="00972163"/>
    <w:rsid w:val="009A0451"/>
    <w:rsid w:val="00A37BE7"/>
    <w:rsid w:val="00A544F2"/>
    <w:rsid w:val="00A6223F"/>
    <w:rsid w:val="00B05811"/>
    <w:rsid w:val="00B77CEC"/>
    <w:rsid w:val="00C00821"/>
    <w:rsid w:val="00C90A8F"/>
    <w:rsid w:val="00CA487D"/>
    <w:rsid w:val="00CB537A"/>
    <w:rsid w:val="00CC69F0"/>
    <w:rsid w:val="00CE577B"/>
    <w:rsid w:val="00D05888"/>
    <w:rsid w:val="00D325D8"/>
    <w:rsid w:val="00D342E8"/>
    <w:rsid w:val="00D60891"/>
    <w:rsid w:val="00EA1D85"/>
    <w:rsid w:val="00ED317C"/>
    <w:rsid w:val="00ED31AB"/>
    <w:rsid w:val="00F108DF"/>
    <w:rsid w:val="00F5623A"/>
    <w:rsid w:val="00FA1810"/>
    <w:rsid w:val="00FB4718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1810"/>
  </w:style>
  <w:style w:type="paragraph" w:styleId="a6">
    <w:name w:val="footer"/>
    <w:basedOn w:val="a"/>
    <w:link w:val="a7"/>
    <w:uiPriority w:val="99"/>
    <w:semiHidden/>
    <w:unhideWhenUsed/>
    <w:rsid w:val="00FA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1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7BB5-1F7C-421E-BE64-4CD22A86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5247-00-118</dc:creator>
  <cp:lastModifiedBy>Alena</cp:lastModifiedBy>
  <cp:revision>47</cp:revision>
  <cp:lastPrinted>2014-03-31T08:43:00Z</cp:lastPrinted>
  <dcterms:created xsi:type="dcterms:W3CDTF">2013-12-25T12:24:00Z</dcterms:created>
  <dcterms:modified xsi:type="dcterms:W3CDTF">2014-03-31T17:39:00Z</dcterms:modified>
</cp:coreProperties>
</file>